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3838B" w14:textId="77777777" w:rsidR="0051180D" w:rsidRPr="0051180D" w:rsidRDefault="0051180D" w:rsidP="0051180D">
      <w:pPr>
        <w:spacing w:after="100" w:afterAutospacing="1" w:line="240" w:lineRule="auto"/>
        <w:outlineLvl w:val="1"/>
        <w:rPr>
          <w:rFonts w:eastAsia="Times New Roman" w:cstheme="minorHAnsi"/>
          <w:b/>
          <w:bCs/>
          <w:color w:val="222222"/>
          <w:sz w:val="36"/>
          <w:szCs w:val="36"/>
          <w:lang w:eastAsia="sv-SE"/>
        </w:rPr>
      </w:pPr>
      <w:r w:rsidRPr="0051180D">
        <w:rPr>
          <w:rFonts w:eastAsia="Times New Roman" w:cstheme="minorHAnsi"/>
          <w:b/>
          <w:bCs/>
          <w:color w:val="222222"/>
          <w:sz w:val="36"/>
          <w:szCs w:val="36"/>
          <w:lang w:eastAsia="sv-SE"/>
        </w:rPr>
        <w:t>Äppelg</w:t>
      </w:r>
      <w:bookmarkStart w:id="0" w:name="_GoBack"/>
      <w:bookmarkEnd w:id="0"/>
      <w:r w:rsidRPr="0051180D">
        <w:rPr>
          <w:rFonts w:eastAsia="Times New Roman" w:cstheme="minorHAnsi"/>
          <w:b/>
          <w:bCs/>
          <w:color w:val="222222"/>
          <w:sz w:val="36"/>
          <w:szCs w:val="36"/>
          <w:lang w:eastAsia="sv-SE"/>
        </w:rPr>
        <w:t>ården blir boulehall</w:t>
      </w:r>
    </w:p>
    <w:p w14:paraId="39EA4D21" w14:textId="4413AF2E" w:rsidR="0051180D" w:rsidRPr="0051180D" w:rsidRDefault="0051180D" w:rsidP="0051180D">
      <w:pPr>
        <w:spacing w:after="100" w:afterAutospacing="1" w:line="240" w:lineRule="auto"/>
        <w:rPr>
          <w:rFonts w:eastAsia="Times New Roman" w:cstheme="minorHAnsi"/>
          <w:color w:val="3C3C3C"/>
          <w:sz w:val="24"/>
          <w:szCs w:val="24"/>
          <w:lang w:eastAsia="sv-SE"/>
        </w:rPr>
      </w:pPr>
      <w:r w:rsidRPr="0051180D">
        <w:rPr>
          <w:rFonts w:cstheme="minorHAnsi"/>
          <w:noProof/>
          <w:color w:val="222222"/>
          <w:sz w:val="24"/>
          <w:szCs w:val="24"/>
          <w:lang w:eastAsia="sv-SE"/>
        </w:rPr>
        <w:drawing>
          <wp:anchor distT="0" distB="0" distL="114300" distR="114300" simplePos="0" relativeHeight="251658240" behindDoc="0" locked="0" layoutInCell="1" allowOverlap="1" wp14:anchorId="38866D86" wp14:editId="1824892B">
            <wp:simplePos x="0" y="0"/>
            <wp:positionH relativeFrom="margin">
              <wp:align>right</wp:align>
            </wp:positionH>
            <wp:positionV relativeFrom="page">
              <wp:posOffset>1957705</wp:posOffset>
            </wp:positionV>
            <wp:extent cx="5760000" cy="3456000"/>
            <wp:effectExtent l="0" t="0" r="0" b="0"/>
            <wp:wrapThrough wrapText="bothSides">
              <wp:wrapPolygon edited="0">
                <wp:start x="0" y="0"/>
                <wp:lineTo x="0" y="21433"/>
                <wp:lineTo x="21505" y="21433"/>
                <wp:lineTo x="21505" y="0"/>
                <wp:lineTo x="0" y="0"/>
              </wp:wrapPolygon>
            </wp:wrapThrough>
            <wp:docPr id="1" name="Bildobjekt 1" descr="http://hds.imgix.net/0EeB1PQ9Qty-7vjEIhoOiQRWPlk.jpeg?fit=crop&amp;crop=faces%2Centropy&amp;w=1280&amp;h=768&amp;auto=format&amp;q=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ds.imgix.net/0EeB1PQ9Qty-7vjEIhoOiQRWPlk.jpeg?fit=crop&amp;crop=faces%2Centropy&amp;w=1280&amp;h=768&amp;auto=format&amp;q=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000" cy="345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1180D">
        <w:rPr>
          <w:rFonts w:eastAsia="Times New Roman" w:cstheme="minorHAnsi"/>
          <w:color w:val="3C3C3C"/>
          <w:sz w:val="24"/>
          <w:szCs w:val="24"/>
          <w:lang w:eastAsia="sv-SE"/>
        </w:rPr>
        <w:t>Istället för att spela boule i gamla svinstallar kommer kommunens bouleentusiaster från och med nästa år att husera i Äppelgården.</w:t>
      </w:r>
      <w:r w:rsidRPr="0051180D">
        <w:rPr>
          <w:rFonts w:eastAsia="Times New Roman" w:cstheme="minorHAnsi"/>
          <w:color w:val="3C3C3C"/>
          <w:sz w:val="24"/>
          <w:szCs w:val="24"/>
          <w:lang w:eastAsia="sv-SE"/>
        </w:rPr>
        <w:br/>
      </w:r>
      <w:r w:rsidRPr="0051180D">
        <w:rPr>
          <w:rFonts w:eastAsia="Times New Roman" w:cstheme="minorHAnsi"/>
          <w:color w:val="222222"/>
          <w:sz w:val="24"/>
          <w:szCs w:val="24"/>
          <w:lang w:eastAsia="sv-SE"/>
        </w:rPr>
        <w:t>Av: Linda Stark</w:t>
      </w:r>
      <w:r w:rsidR="00724CA9">
        <w:rPr>
          <w:rFonts w:eastAsia="Times New Roman" w:cstheme="minorHAnsi"/>
          <w:color w:val="222222"/>
          <w:sz w:val="24"/>
          <w:szCs w:val="24"/>
          <w:lang w:eastAsia="sv-SE"/>
        </w:rPr>
        <w:t>, Sydsvenskan</w:t>
      </w:r>
    </w:p>
    <w:p w14:paraId="6C9DB876" w14:textId="77777777" w:rsidR="0051180D" w:rsidRPr="0051180D" w:rsidRDefault="0051180D" w:rsidP="0051180D">
      <w:pPr>
        <w:spacing w:after="0" w:line="240" w:lineRule="auto"/>
        <w:rPr>
          <w:rFonts w:eastAsia="Times New Roman" w:cstheme="minorHAnsi"/>
          <w:color w:val="222222"/>
          <w:sz w:val="20"/>
          <w:szCs w:val="20"/>
          <w:lang w:eastAsia="sv-SE"/>
        </w:rPr>
      </w:pPr>
      <w:r w:rsidRPr="0051180D">
        <w:rPr>
          <w:rFonts w:eastAsia="Times New Roman" w:cstheme="minorHAnsi"/>
          <w:b/>
          <w:bCs/>
          <w:color w:val="3C3C3C"/>
          <w:sz w:val="20"/>
          <w:szCs w:val="20"/>
          <w:lang w:eastAsia="sv-SE"/>
        </w:rPr>
        <w:t xml:space="preserve">Bouleklubben inrymd i svinstallet på Staffanstorps gamla sockerbruk måste nu flytta till en annan lokal. Bild: ANNA WAHLGREN </w:t>
      </w:r>
    </w:p>
    <w:p w14:paraId="79BA8006" w14:textId="77777777" w:rsidR="0051180D" w:rsidRDefault="0051180D" w:rsidP="0051180D">
      <w:pPr>
        <w:spacing w:after="0" w:line="240" w:lineRule="auto"/>
        <w:rPr>
          <w:rFonts w:ascii="Lato" w:eastAsia="Times New Roman" w:hAnsi="Lato" w:cs="Helvetica"/>
          <w:color w:val="3C3C3C"/>
          <w:sz w:val="23"/>
          <w:szCs w:val="23"/>
          <w:lang w:eastAsia="sv-SE"/>
        </w:rPr>
      </w:pPr>
    </w:p>
    <w:p w14:paraId="02CE5B72"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 xml:space="preserve">Beslutet klubbades </w:t>
      </w:r>
      <w:r>
        <w:rPr>
          <w:rFonts w:eastAsia="Times New Roman" w:cstheme="minorHAnsi"/>
          <w:color w:val="3C3C3C"/>
          <w:sz w:val="24"/>
          <w:szCs w:val="24"/>
          <w:lang w:eastAsia="sv-SE"/>
        </w:rPr>
        <w:t>igenom på kommunstyrelsens möte</w:t>
      </w:r>
      <w:r w:rsidRPr="0051180D">
        <w:rPr>
          <w:rFonts w:eastAsia="Times New Roman" w:cstheme="minorHAnsi"/>
          <w:color w:val="3C3C3C"/>
          <w:sz w:val="24"/>
          <w:szCs w:val="24"/>
          <w:lang w:eastAsia="sv-SE"/>
        </w:rPr>
        <w:t xml:space="preserve"> i måndags.</w:t>
      </w:r>
    </w:p>
    <w:p w14:paraId="4196E23B"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 Vi känner oss nöjda och glada. Vi är många i Staffanstorps kommun som spelar boule och de här lokalerna mitt i centrum är ett lyft för oss, säger Bernt Bankemo, ordförande i bouleföreningen Lillens vänner.</w:t>
      </w:r>
    </w:p>
    <w:p w14:paraId="5471C5A8" w14:textId="77777777" w:rsidR="0051180D" w:rsidRPr="0051180D" w:rsidRDefault="0051180D" w:rsidP="0051180D">
      <w:pPr>
        <w:spacing w:after="0" w:line="240" w:lineRule="auto"/>
        <w:rPr>
          <w:rFonts w:eastAsia="Times New Roman" w:cstheme="minorHAnsi"/>
          <w:color w:val="3C3C3C"/>
          <w:sz w:val="24"/>
          <w:szCs w:val="24"/>
          <w:lang w:eastAsia="sv-SE"/>
        </w:rPr>
      </w:pPr>
    </w:p>
    <w:p w14:paraId="2BB88ECE"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Som Sydsvenskan skrivit tidigare har oron varit stor bland kommunens bouleentusiaster efter beskedet om att deras nuvarande lokaler i sockerbruksområdets gamla svinstallar ska rivas i takt med att hela området exploateras och utvecklas till ett nytt bostadsområde.</w:t>
      </w:r>
    </w:p>
    <w:p w14:paraId="624B4755" w14:textId="33957EB1" w:rsidR="0051180D" w:rsidRPr="0051180D" w:rsidRDefault="002874DB" w:rsidP="0051180D">
      <w:pPr>
        <w:spacing w:after="0" w:line="240" w:lineRule="auto"/>
        <w:rPr>
          <w:rFonts w:eastAsia="Times New Roman" w:cstheme="minorHAnsi"/>
          <w:color w:val="222222"/>
          <w:sz w:val="24"/>
          <w:szCs w:val="24"/>
          <w:lang w:eastAsia="sv-SE"/>
        </w:rPr>
      </w:pPr>
      <w:hyperlink r:id="rId5" w:history="1">
        <w:r w:rsidR="0051180D" w:rsidRPr="0051180D">
          <w:rPr>
            <w:rFonts w:eastAsia="Times New Roman" w:cstheme="minorHAnsi"/>
            <w:color w:val="3C3C3C"/>
            <w:sz w:val="24"/>
            <w:szCs w:val="24"/>
            <w:lang w:eastAsia="sv-SE"/>
          </w:rPr>
          <w:t xml:space="preserve">Läs mer: </w:t>
        </w:r>
        <w:r w:rsidR="0051180D" w:rsidRPr="0051180D">
          <w:rPr>
            <w:rFonts w:eastAsia="Times New Roman" w:cstheme="minorHAnsi"/>
            <w:color w:val="1EAEDB"/>
            <w:sz w:val="24"/>
            <w:szCs w:val="24"/>
            <w:lang w:eastAsia="sv-SE"/>
          </w:rPr>
          <w:t xml:space="preserve">Sockerstan hotar populär boulehall </w:t>
        </w:r>
      </w:hyperlink>
      <w:r w:rsidR="00E809EE">
        <w:rPr>
          <w:rFonts w:eastAsia="Times New Roman" w:cstheme="minorHAnsi"/>
          <w:color w:val="222222"/>
          <w:sz w:val="24"/>
          <w:szCs w:val="24"/>
          <w:lang w:eastAsia="sv-SE"/>
        </w:rPr>
        <w:t>(Se reportage januari 2014.</w:t>
      </w:r>
      <w:r w:rsidR="00583126">
        <w:rPr>
          <w:rFonts w:eastAsia="Times New Roman" w:cstheme="minorHAnsi"/>
          <w:color w:val="222222"/>
          <w:sz w:val="24"/>
          <w:szCs w:val="24"/>
          <w:lang w:eastAsia="sv-SE"/>
        </w:rPr>
        <w:t>)</w:t>
      </w:r>
    </w:p>
    <w:p w14:paraId="7CFC6131"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Samtidigt har inte lokalerna varit idealiska. När föreningarna Lillens vänner och Staffanstorps Bouleklubb flyttade in i svinstallarna möttes de av söndriga rutor och läckande tak. Även om föreningarna rustat upp lokalerna under åren och möblerat det så det passar medlemmarnas behov har de hela tiden saknat toalett och rinnande vatten.</w:t>
      </w:r>
    </w:p>
    <w:p w14:paraId="7929826B"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Med de nya lokalerna samlas de två bouleföreningarna under ett gemensamt tak. Förutom en inomhushall kommer det även att anläggas en boulebana utomhus.</w:t>
      </w:r>
    </w:p>
    <w:p w14:paraId="487D392F" w14:textId="77777777" w:rsidR="0051180D" w:rsidRPr="0051180D" w:rsidRDefault="0051180D" w:rsidP="0051180D">
      <w:pPr>
        <w:spacing w:after="0" w:line="240" w:lineRule="auto"/>
        <w:rPr>
          <w:rFonts w:eastAsia="Times New Roman" w:cstheme="minorHAnsi"/>
          <w:color w:val="3C3C3C"/>
          <w:sz w:val="24"/>
          <w:szCs w:val="24"/>
          <w:lang w:eastAsia="sv-SE"/>
        </w:rPr>
      </w:pPr>
      <w:r w:rsidRPr="0051180D">
        <w:rPr>
          <w:rFonts w:eastAsia="Times New Roman" w:cstheme="minorHAnsi"/>
          <w:color w:val="3C3C3C"/>
          <w:sz w:val="24"/>
          <w:szCs w:val="24"/>
          <w:lang w:eastAsia="sv-SE"/>
        </w:rPr>
        <w:t>– Vi är glada för att kunna erbjuda Äppelgårdens byggnader till våra boulespelare. Efter renovering och ombyggnad kommer båda föreningarna med dess medlemmar få plats och spela i gemensamma lokaler, säger kommunstyrelsens ordförande Christian Sonesson (M).</w:t>
      </w:r>
    </w:p>
    <w:p w14:paraId="070792B9" w14:textId="77777777" w:rsidR="0051180D" w:rsidRPr="0051180D" w:rsidRDefault="0051180D" w:rsidP="0051180D">
      <w:pPr>
        <w:spacing w:after="0" w:line="240" w:lineRule="auto"/>
        <w:rPr>
          <w:rFonts w:eastAsia="Times New Roman" w:cstheme="minorHAnsi"/>
          <w:color w:val="3C3C3C"/>
          <w:sz w:val="24"/>
          <w:szCs w:val="24"/>
          <w:lang w:eastAsia="sv-SE"/>
        </w:rPr>
      </w:pPr>
    </w:p>
    <w:p w14:paraId="48948418" w14:textId="77777777" w:rsidR="0051180D" w:rsidRDefault="0051180D"/>
    <w:sectPr w:rsidR="005118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Times New Roman"/>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80D"/>
    <w:rsid w:val="0051180D"/>
    <w:rsid w:val="00561710"/>
    <w:rsid w:val="00583126"/>
    <w:rsid w:val="00724CA9"/>
    <w:rsid w:val="00AA2666"/>
    <w:rsid w:val="00E809E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83EE4"/>
  <w15:chartTrackingRefBased/>
  <w15:docId w15:val="{C3957BAF-9638-43BE-8BF0-21CFAFDA3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Rubrik2">
    <w:name w:val="heading 2"/>
    <w:basedOn w:val="Normal"/>
    <w:link w:val="Rubrik2Char"/>
    <w:uiPriority w:val="9"/>
    <w:qFormat/>
    <w:rsid w:val="0051180D"/>
    <w:pPr>
      <w:spacing w:after="100" w:afterAutospacing="1" w:line="240" w:lineRule="auto"/>
      <w:outlineLvl w:val="1"/>
    </w:pPr>
    <w:rPr>
      <w:rFonts w:ascii="Times New Roman" w:eastAsia="Times New Roman" w:hAnsi="Times New Roman" w:cs="Times New Roman"/>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9"/>
    <w:rsid w:val="0051180D"/>
    <w:rPr>
      <w:rFonts w:ascii="Times New Roman" w:eastAsia="Times New Roman" w:hAnsi="Times New Roman" w:cs="Times New Roman"/>
      <w:sz w:val="36"/>
      <w:szCs w:val="36"/>
      <w:lang w:eastAsia="sv-SE"/>
    </w:rPr>
  </w:style>
  <w:style w:type="paragraph" w:customStyle="1" w:styleId="article-preamble">
    <w:name w:val="article-preamble"/>
    <w:basedOn w:val="Normal"/>
    <w:rsid w:val="0051180D"/>
    <w:pPr>
      <w:spacing w:after="100" w:afterAutospacing="1" w:line="240" w:lineRule="auto"/>
    </w:pPr>
    <w:rPr>
      <w:rFonts w:ascii="Times New Roman" w:eastAsia="Times New Roman" w:hAnsi="Times New Roman" w:cs="Times New Roman"/>
      <w:color w:val="3C3C3C"/>
      <w:sz w:val="24"/>
      <w:szCs w:val="24"/>
      <w:lang w:eastAsia="sv-SE"/>
    </w:rPr>
  </w:style>
  <w:style w:type="character" w:styleId="Stark">
    <w:name w:val="Strong"/>
    <w:basedOn w:val="Standardstycketeckensnitt"/>
    <w:uiPriority w:val="22"/>
    <w:qFormat/>
    <w:rsid w:val="0051180D"/>
    <w:rPr>
      <w:b/>
      <w:bCs/>
    </w:rPr>
  </w:style>
  <w:style w:type="character" w:customStyle="1" w:styleId="art-figuretext2">
    <w:name w:val="art-figure__text2"/>
    <w:basedOn w:val="Standardstycketeckensnitt"/>
    <w:rsid w:val="0051180D"/>
    <w:rPr>
      <w:b/>
      <w:bCs/>
      <w:vanish w:val="0"/>
      <w:webHidden w:val="0"/>
      <w:color w:val="3C3C3C"/>
      <w:specVanish w:val="0"/>
    </w:rPr>
  </w:style>
  <w:style w:type="character" w:customStyle="1" w:styleId="art-figureauthor2">
    <w:name w:val="art-figure__author2"/>
    <w:basedOn w:val="Standardstycketeckensnitt"/>
    <w:rsid w:val="0051180D"/>
    <w:rPr>
      <w:b/>
      <w:bCs/>
      <w:vanish w:val="0"/>
      <w:webHidden w:val="0"/>
      <w:color w:val="3C3C3C"/>
      <w:specVanish w:val="0"/>
    </w:rPr>
  </w:style>
  <w:style w:type="character" w:styleId="Hyperlnk">
    <w:name w:val="Hyperlink"/>
    <w:basedOn w:val="Standardstycketeckensnitt"/>
    <w:uiPriority w:val="99"/>
    <w:semiHidden/>
    <w:unhideWhenUsed/>
    <w:rsid w:val="0051180D"/>
    <w:rPr>
      <w:strike w:val="0"/>
      <w:dstrike w:val="0"/>
      <w:color w:val="1EAEDB"/>
      <w:u w:val="none"/>
      <w:effect w:val="none"/>
      <w:shd w:val="clear" w:color="auto" w:fill="auto"/>
    </w:rPr>
  </w:style>
  <w:style w:type="character" w:customStyle="1" w:styleId="article-linkpreamble1">
    <w:name w:val="article-link__preamble1"/>
    <w:basedOn w:val="Standardstycketeckensnitt"/>
    <w:rsid w:val="0051180D"/>
    <w:rPr>
      <w:color w:val="3C3C3C"/>
    </w:rPr>
  </w:style>
  <w:style w:type="paragraph" w:styleId="Ballongtext">
    <w:name w:val="Balloon Text"/>
    <w:basedOn w:val="Normal"/>
    <w:link w:val="BallongtextChar"/>
    <w:uiPriority w:val="99"/>
    <w:semiHidden/>
    <w:unhideWhenUsed/>
    <w:rsid w:val="00724CA9"/>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724C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22750">
      <w:bodyDiv w:val="1"/>
      <w:marLeft w:val="0"/>
      <w:marRight w:val="0"/>
      <w:marTop w:val="0"/>
      <w:marBottom w:val="0"/>
      <w:divBdr>
        <w:top w:val="none" w:sz="0" w:space="0" w:color="auto"/>
        <w:left w:val="none" w:sz="0" w:space="0" w:color="auto"/>
        <w:bottom w:val="none" w:sz="0" w:space="0" w:color="auto"/>
        <w:right w:val="none" w:sz="0" w:space="0" w:color="auto"/>
      </w:divBdr>
      <w:divsChild>
        <w:div w:id="684596029">
          <w:marLeft w:val="0"/>
          <w:marRight w:val="0"/>
          <w:marTop w:val="0"/>
          <w:marBottom w:val="0"/>
          <w:divBdr>
            <w:top w:val="none" w:sz="0" w:space="0" w:color="auto"/>
            <w:left w:val="none" w:sz="0" w:space="0" w:color="auto"/>
            <w:bottom w:val="none" w:sz="0" w:space="0" w:color="auto"/>
            <w:right w:val="none" w:sz="0" w:space="0" w:color="auto"/>
          </w:divBdr>
          <w:divsChild>
            <w:div w:id="550967679">
              <w:marLeft w:val="0"/>
              <w:marRight w:val="0"/>
              <w:marTop w:val="0"/>
              <w:marBottom w:val="0"/>
              <w:divBdr>
                <w:top w:val="none" w:sz="0" w:space="0" w:color="auto"/>
                <w:left w:val="none" w:sz="0" w:space="0" w:color="auto"/>
                <w:bottom w:val="none" w:sz="0" w:space="0" w:color="auto"/>
                <w:right w:val="none" w:sz="0" w:space="0" w:color="auto"/>
              </w:divBdr>
              <w:divsChild>
                <w:div w:id="1427535734">
                  <w:marLeft w:val="0"/>
                  <w:marRight w:val="0"/>
                  <w:marTop w:val="0"/>
                  <w:marBottom w:val="0"/>
                  <w:divBdr>
                    <w:top w:val="none" w:sz="0" w:space="0" w:color="auto"/>
                    <w:left w:val="none" w:sz="0" w:space="0" w:color="auto"/>
                    <w:bottom w:val="none" w:sz="0" w:space="0" w:color="auto"/>
                    <w:right w:val="none" w:sz="0" w:space="0" w:color="auto"/>
                  </w:divBdr>
                  <w:divsChild>
                    <w:div w:id="1644657371">
                      <w:marLeft w:val="0"/>
                      <w:marRight w:val="0"/>
                      <w:marTop w:val="0"/>
                      <w:marBottom w:val="0"/>
                      <w:divBdr>
                        <w:top w:val="none" w:sz="0" w:space="0" w:color="auto"/>
                        <w:left w:val="none" w:sz="0" w:space="0" w:color="auto"/>
                        <w:bottom w:val="none" w:sz="0" w:space="0" w:color="auto"/>
                        <w:right w:val="none" w:sz="0" w:space="0" w:color="auto"/>
                      </w:divBdr>
                      <w:divsChild>
                        <w:div w:id="1218132154">
                          <w:marLeft w:val="0"/>
                          <w:marRight w:val="0"/>
                          <w:marTop w:val="0"/>
                          <w:marBottom w:val="0"/>
                          <w:divBdr>
                            <w:top w:val="none" w:sz="0" w:space="0" w:color="auto"/>
                            <w:left w:val="none" w:sz="0" w:space="0" w:color="auto"/>
                            <w:bottom w:val="none" w:sz="0" w:space="0" w:color="auto"/>
                            <w:right w:val="none" w:sz="0" w:space="0" w:color="auto"/>
                          </w:divBdr>
                          <w:divsChild>
                            <w:div w:id="935480514">
                              <w:marLeft w:val="0"/>
                              <w:marRight w:val="0"/>
                              <w:marTop w:val="0"/>
                              <w:marBottom w:val="0"/>
                              <w:divBdr>
                                <w:top w:val="none" w:sz="0" w:space="0" w:color="auto"/>
                                <w:left w:val="none" w:sz="0" w:space="0" w:color="auto"/>
                                <w:bottom w:val="none" w:sz="0" w:space="0" w:color="auto"/>
                                <w:right w:val="none" w:sz="0" w:space="0" w:color="auto"/>
                              </w:divBdr>
                              <w:divsChild>
                                <w:div w:id="2141875786">
                                  <w:marLeft w:val="0"/>
                                  <w:marRight w:val="0"/>
                                  <w:marTop w:val="0"/>
                                  <w:marBottom w:val="0"/>
                                  <w:divBdr>
                                    <w:top w:val="none" w:sz="0" w:space="0" w:color="auto"/>
                                    <w:left w:val="none" w:sz="0" w:space="0" w:color="auto"/>
                                    <w:bottom w:val="none" w:sz="0" w:space="0" w:color="auto"/>
                                    <w:right w:val="none" w:sz="0" w:space="0" w:color="auto"/>
                                  </w:divBdr>
                                  <w:divsChild>
                                    <w:div w:id="400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362492">
      <w:bodyDiv w:val="1"/>
      <w:marLeft w:val="0"/>
      <w:marRight w:val="0"/>
      <w:marTop w:val="0"/>
      <w:marBottom w:val="0"/>
      <w:divBdr>
        <w:top w:val="none" w:sz="0" w:space="0" w:color="auto"/>
        <w:left w:val="none" w:sz="0" w:space="0" w:color="auto"/>
        <w:bottom w:val="none" w:sz="0" w:space="0" w:color="auto"/>
        <w:right w:val="none" w:sz="0" w:space="0" w:color="auto"/>
      </w:divBdr>
      <w:divsChild>
        <w:div w:id="1338578803">
          <w:marLeft w:val="0"/>
          <w:marRight w:val="0"/>
          <w:marTop w:val="0"/>
          <w:marBottom w:val="0"/>
          <w:divBdr>
            <w:top w:val="none" w:sz="0" w:space="0" w:color="auto"/>
            <w:left w:val="none" w:sz="0" w:space="0" w:color="auto"/>
            <w:bottom w:val="none" w:sz="0" w:space="0" w:color="auto"/>
            <w:right w:val="none" w:sz="0" w:space="0" w:color="auto"/>
          </w:divBdr>
          <w:divsChild>
            <w:div w:id="848641697">
              <w:marLeft w:val="0"/>
              <w:marRight w:val="0"/>
              <w:marTop w:val="0"/>
              <w:marBottom w:val="0"/>
              <w:divBdr>
                <w:top w:val="none" w:sz="0" w:space="0" w:color="auto"/>
                <w:left w:val="none" w:sz="0" w:space="0" w:color="auto"/>
                <w:bottom w:val="none" w:sz="0" w:space="0" w:color="auto"/>
                <w:right w:val="none" w:sz="0" w:space="0" w:color="auto"/>
              </w:divBdr>
              <w:divsChild>
                <w:div w:id="1364744663">
                  <w:marLeft w:val="0"/>
                  <w:marRight w:val="0"/>
                  <w:marTop w:val="0"/>
                  <w:marBottom w:val="0"/>
                  <w:divBdr>
                    <w:top w:val="none" w:sz="0" w:space="0" w:color="auto"/>
                    <w:left w:val="none" w:sz="0" w:space="0" w:color="auto"/>
                    <w:bottom w:val="none" w:sz="0" w:space="0" w:color="auto"/>
                    <w:right w:val="none" w:sz="0" w:space="0" w:color="auto"/>
                  </w:divBdr>
                  <w:divsChild>
                    <w:div w:id="708531064">
                      <w:marLeft w:val="0"/>
                      <w:marRight w:val="0"/>
                      <w:marTop w:val="0"/>
                      <w:marBottom w:val="0"/>
                      <w:divBdr>
                        <w:top w:val="none" w:sz="0" w:space="0" w:color="auto"/>
                        <w:left w:val="none" w:sz="0" w:space="0" w:color="auto"/>
                        <w:bottom w:val="none" w:sz="0" w:space="0" w:color="auto"/>
                        <w:right w:val="none" w:sz="0" w:space="0" w:color="auto"/>
                      </w:divBdr>
                      <w:divsChild>
                        <w:div w:id="1397430818">
                          <w:marLeft w:val="0"/>
                          <w:marRight w:val="0"/>
                          <w:marTop w:val="0"/>
                          <w:marBottom w:val="0"/>
                          <w:divBdr>
                            <w:top w:val="none" w:sz="0" w:space="0" w:color="auto"/>
                            <w:left w:val="none" w:sz="0" w:space="0" w:color="auto"/>
                            <w:bottom w:val="none" w:sz="0" w:space="0" w:color="auto"/>
                            <w:right w:val="none" w:sz="0" w:space="0" w:color="auto"/>
                          </w:divBdr>
                          <w:divsChild>
                            <w:div w:id="1123571814">
                              <w:marLeft w:val="0"/>
                              <w:marRight w:val="0"/>
                              <w:marTop w:val="0"/>
                              <w:marBottom w:val="0"/>
                              <w:divBdr>
                                <w:top w:val="none" w:sz="0" w:space="0" w:color="auto"/>
                                <w:left w:val="none" w:sz="0" w:space="0" w:color="auto"/>
                                <w:bottom w:val="none" w:sz="0" w:space="0" w:color="auto"/>
                                <w:right w:val="none" w:sz="0" w:space="0" w:color="auto"/>
                              </w:divBdr>
                              <w:divsChild>
                                <w:div w:id="1288585719">
                                  <w:marLeft w:val="0"/>
                                  <w:marRight w:val="0"/>
                                  <w:marTop w:val="0"/>
                                  <w:marBottom w:val="0"/>
                                  <w:divBdr>
                                    <w:top w:val="none" w:sz="0" w:space="0" w:color="auto"/>
                                    <w:left w:val="none" w:sz="0" w:space="0" w:color="auto"/>
                                    <w:bottom w:val="none" w:sz="0" w:space="0" w:color="auto"/>
                                    <w:right w:val="none" w:sz="0" w:space="0" w:color="auto"/>
                                  </w:divBdr>
                                  <w:divsChild>
                                    <w:div w:id="149562119">
                                      <w:marLeft w:val="0"/>
                                      <w:marRight w:val="0"/>
                                      <w:marTop w:val="0"/>
                                      <w:marBottom w:val="0"/>
                                      <w:divBdr>
                                        <w:top w:val="none" w:sz="0" w:space="0" w:color="auto"/>
                                        <w:left w:val="none" w:sz="0" w:space="0" w:color="auto"/>
                                        <w:bottom w:val="none" w:sz="0" w:space="0" w:color="auto"/>
                                        <w:right w:val="none" w:sz="0" w:space="0" w:color="auto"/>
                                      </w:divBdr>
                                      <w:divsChild>
                                        <w:div w:id="48308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6913518">
      <w:bodyDiv w:val="1"/>
      <w:marLeft w:val="0"/>
      <w:marRight w:val="0"/>
      <w:marTop w:val="0"/>
      <w:marBottom w:val="0"/>
      <w:divBdr>
        <w:top w:val="none" w:sz="0" w:space="0" w:color="auto"/>
        <w:left w:val="none" w:sz="0" w:space="0" w:color="auto"/>
        <w:bottom w:val="none" w:sz="0" w:space="0" w:color="auto"/>
        <w:right w:val="none" w:sz="0" w:space="0" w:color="auto"/>
      </w:divBdr>
      <w:divsChild>
        <w:div w:id="1435787449">
          <w:marLeft w:val="0"/>
          <w:marRight w:val="0"/>
          <w:marTop w:val="0"/>
          <w:marBottom w:val="0"/>
          <w:divBdr>
            <w:top w:val="none" w:sz="0" w:space="0" w:color="auto"/>
            <w:left w:val="none" w:sz="0" w:space="0" w:color="auto"/>
            <w:bottom w:val="none" w:sz="0" w:space="0" w:color="auto"/>
            <w:right w:val="none" w:sz="0" w:space="0" w:color="auto"/>
          </w:divBdr>
          <w:divsChild>
            <w:div w:id="198780149">
              <w:marLeft w:val="0"/>
              <w:marRight w:val="0"/>
              <w:marTop w:val="0"/>
              <w:marBottom w:val="0"/>
              <w:divBdr>
                <w:top w:val="none" w:sz="0" w:space="0" w:color="auto"/>
                <w:left w:val="none" w:sz="0" w:space="0" w:color="auto"/>
                <w:bottom w:val="none" w:sz="0" w:space="0" w:color="auto"/>
                <w:right w:val="none" w:sz="0" w:space="0" w:color="auto"/>
              </w:divBdr>
              <w:divsChild>
                <w:div w:id="1649556841">
                  <w:marLeft w:val="0"/>
                  <w:marRight w:val="0"/>
                  <w:marTop w:val="0"/>
                  <w:marBottom w:val="0"/>
                  <w:divBdr>
                    <w:top w:val="none" w:sz="0" w:space="0" w:color="auto"/>
                    <w:left w:val="none" w:sz="0" w:space="0" w:color="auto"/>
                    <w:bottom w:val="none" w:sz="0" w:space="0" w:color="auto"/>
                    <w:right w:val="none" w:sz="0" w:space="0" w:color="auto"/>
                  </w:divBdr>
                  <w:divsChild>
                    <w:div w:id="12727125">
                      <w:marLeft w:val="0"/>
                      <w:marRight w:val="0"/>
                      <w:marTop w:val="0"/>
                      <w:marBottom w:val="0"/>
                      <w:divBdr>
                        <w:top w:val="none" w:sz="0" w:space="0" w:color="auto"/>
                        <w:left w:val="none" w:sz="0" w:space="0" w:color="auto"/>
                        <w:bottom w:val="none" w:sz="0" w:space="0" w:color="auto"/>
                        <w:right w:val="none" w:sz="0" w:space="0" w:color="auto"/>
                      </w:divBdr>
                      <w:divsChild>
                        <w:div w:id="1035042134">
                          <w:marLeft w:val="0"/>
                          <w:marRight w:val="0"/>
                          <w:marTop w:val="0"/>
                          <w:marBottom w:val="0"/>
                          <w:divBdr>
                            <w:top w:val="none" w:sz="0" w:space="0" w:color="auto"/>
                            <w:left w:val="none" w:sz="0" w:space="0" w:color="auto"/>
                            <w:bottom w:val="none" w:sz="0" w:space="0" w:color="auto"/>
                            <w:right w:val="none" w:sz="0" w:space="0" w:color="auto"/>
                          </w:divBdr>
                          <w:divsChild>
                            <w:div w:id="563763164">
                              <w:marLeft w:val="0"/>
                              <w:marRight w:val="0"/>
                              <w:marTop w:val="0"/>
                              <w:marBottom w:val="0"/>
                              <w:divBdr>
                                <w:top w:val="none" w:sz="0" w:space="0" w:color="auto"/>
                                <w:left w:val="none" w:sz="0" w:space="0" w:color="auto"/>
                                <w:bottom w:val="none" w:sz="0" w:space="0" w:color="auto"/>
                                <w:right w:val="none" w:sz="0" w:space="0" w:color="auto"/>
                              </w:divBdr>
                              <w:divsChild>
                                <w:div w:id="1024594206">
                                  <w:marLeft w:val="0"/>
                                  <w:marRight w:val="0"/>
                                  <w:marTop w:val="0"/>
                                  <w:marBottom w:val="0"/>
                                  <w:divBdr>
                                    <w:top w:val="none" w:sz="0" w:space="0" w:color="auto"/>
                                    <w:left w:val="none" w:sz="0" w:space="0" w:color="auto"/>
                                    <w:bottom w:val="none" w:sz="0" w:space="0" w:color="auto"/>
                                    <w:right w:val="none" w:sz="0" w:space="0" w:color="auto"/>
                                  </w:divBdr>
                                </w:div>
                                <w:div w:id="12378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915894">
      <w:bodyDiv w:val="1"/>
      <w:marLeft w:val="0"/>
      <w:marRight w:val="0"/>
      <w:marTop w:val="0"/>
      <w:marBottom w:val="0"/>
      <w:divBdr>
        <w:top w:val="none" w:sz="0" w:space="0" w:color="auto"/>
        <w:left w:val="none" w:sz="0" w:space="0" w:color="auto"/>
        <w:bottom w:val="none" w:sz="0" w:space="0" w:color="auto"/>
        <w:right w:val="none" w:sz="0" w:space="0" w:color="auto"/>
      </w:divBdr>
      <w:divsChild>
        <w:div w:id="1183129275">
          <w:marLeft w:val="0"/>
          <w:marRight w:val="0"/>
          <w:marTop w:val="0"/>
          <w:marBottom w:val="0"/>
          <w:divBdr>
            <w:top w:val="none" w:sz="0" w:space="0" w:color="auto"/>
            <w:left w:val="none" w:sz="0" w:space="0" w:color="auto"/>
            <w:bottom w:val="none" w:sz="0" w:space="0" w:color="auto"/>
            <w:right w:val="none" w:sz="0" w:space="0" w:color="auto"/>
          </w:divBdr>
          <w:divsChild>
            <w:div w:id="1593051625">
              <w:marLeft w:val="0"/>
              <w:marRight w:val="0"/>
              <w:marTop w:val="0"/>
              <w:marBottom w:val="0"/>
              <w:divBdr>
                <w:top w:val="none" w:sz="0" w:space="0" w:color="auto"/>
                <w:left w:val="none" w:sz="0" w:space="0" w:color="auto"/>
                <w:bottom w:val="none" w:sz="0" w:space="0" w:color="auto"/>
                <w:right w:val="none" w:sz="0" w:space="0" w:color="auto"/>
              </w:divBdr>
              <w:divsChild>
                <w:div w:id="723600451">
                  <w:marLeft w:val="0"/>
                  <w:marRight w:val="0"/>
                  <w:marTop w:val="0"/>
                  <w:marBottom w:val="0"/>
                  <w:divBdr>
                    <w:top w:val="none" w:sz="0" w:space="0" w:color="auto"/>
                    <w:left w:val="none" w:sz="0" w:space="0" w:color="auto"/>
                    <w:bottom w:val="none" w:sz="0" w:space="0" w:color="auto"/>
                    <w:right w:val="none" w:sz="0" w:space="0" w:color="auto"/>
                  </w:divBdr>
                  <w:divsChild>
                    <w:div w:id="893349039">
                      <w:marLeft w:val="0"/>
                      <w:marRight w:val="0"/>
                      <w:marTop w:val="0"/>
                      <w:marBottom w:val="0"/>
                      <w:divBdr>
                        <w:top w:val="none" w:sz="0" w:space="0" w:color="auto"/>
                        <w:left w:val="none" w:sz="0" w:space="0" w:color="auto"/>
                        <w:bottom w:val="none" w:sz="0" w:space="0" w:color="auto"/>
                        <w:right w:val="none" w:sz="0" w:space="0" w:color="auto"/>
                      </w:divBdr>
                      <w:divsChild>
                        <w:div w:id="944196758">
                          <w:marLeft w:val="0"/>
                          <w:marRight w:val="0"/>
                          <w:marTop w:val="0"/>
                          <w:marBottom w:val="0"/>
                          <w:divBdr>
                            <w:top w:val="none" w:sz="0" w:space="0" w:color="auto"/>
                            <w:left w:val="none" w:sz="0" w:space="0" w:color="auto"/>
                            <w:bottom w:val="none" w:sz="0" w:space="0" w:color="auto"/>
                            <w:right w:val="none" w:sz="0" w:space="0" w:color="auto"/>
                          </w:divBdr>
                          <w:divsChild>
                            <w:div w:id="2019503055">
                              <w:marLeft w:val="0"/>
                              <w:marRight w:val="0"/>
                              <w:marTop w:val="0"/>
                              <w:marBottom w:val="0"/>
                              <w:divBdr>
                                <w:top w:val="none" w:sz="0" w:space="0" w:color="auto"/>
                                <w:left w:val="none" w:sz="0" w:space="0" w:color="auto"/>
                                <w:bottom w:val="none" w:sz="0" w:space="0" w:color="auto"/>
                                <w:right w:val="none" w:sz="0" w:space="0" w:color="auto"/>
                              </w:divBdr>
                              <w:divsChild>
                                <w:div w:id="777792317">
                                  <w:marLeft w:val="0"/>
                                  <w:marRight w:val="0"/>
                                  <w:marTop w:val="0"/>
                                  <w:marBottom w:val="0"/>
                                  <w:divBdr>
                                    <w:top w:val="none" w:sz="0" w:space="0" w:color="auto"/>
                                    <w:left w:val="none" w:sz="0" w:space="0" w:color="auto"/>
                                    <w:bottom w:val="none" w:sz="0" w:space="0" w:color="auto"/>
                                    <w:right w:val="none" w:sz="0" w:space="0" w:color="auto"/>
                                  </w:divBdr>
                                </w:div>
                                <w:div w:id="1756122326">
                                  <w:marLeft w:val="0"/>
                                  <w:marRight w:val="0"/>
                                  <w:marTop w:val="0"/>
                                  <w:marBottom w:val="0"/>
                                  <w:divBdr>
                                    <w:top w:val="none" w:sz="0" w:space="0" w:color="auto"/>
                                    <w:left w:val="none" w:sz="0" w:space="0" w:color="auto"/>
                                    <w:bottom w:val="none" w:sz="0" w:space="0" w:color="auto"/>
                                    <w:right w:val="none" w:sz="0" w:space="0" w:color="auto"/>
                                  </w:divBdr>
                                </w:div>
                                <w:div w:id="1339770118">
                                  <w:marLeft w:val="0"/>
                                  <w:marRight w:val="0"/>
                                  <w:marTop w:val="0"/>
                                  <w:marBottom w:val="0"/>
                                  <w:divBdr>
                                    <w:top w:val="none" w:sz="0" w:space="0" w:color="auto"/>
                                    <w:left w:val="none" w:sz="0" w:space="0" w:color="auto"/>
                                    <w:bottom w:val="none" w:sz="0" w:space="0" w:color="auto"/>
                                    <w:right w:val="none" w:sz="0" w:space="0" w:color="auto"/>
                                  </w:divBdr>
                                </w:div>
                                <w:div w:id="598679192">
                                  <w:marLeft w:val="0"/>
                                  <w:marRight w:val="0"/>
                                  <w:marTop w:val="0"/>
                                  <w:marBottom w:val="0"/>
                                  <w:divBdr>
                                    <w:top w:val="none" w:sz="0" w:space="0" w:color="auto"/>
                                    <w:left w:val="none" w:sz="0" w:space="0" w:color="auto"/>
                                    <w:bottom w:val="none" w:sz="0" w:space="0" w:color="auto"/>
                                    <w:right w:val="none" w:sz="0" w:space="0" w:color="auto"/>
                                  </w:divBdr>
                                </w:div>
                                <w:div w:id="113996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ydsvenskan.se/2014-01-26/sockerstan-hotar-popular-boulehall" TargetMode="External"/><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279</Words>
  <Characters>1482</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Bernt Bankemo</dc:creator>
  <cp:keywords/>
  <dc:description/>
  <cp:lastModifiedBy>Bernt Bankemo</cp:lastModifiedBy>
  <cp:revision>4</cp:revision>
  <cp:lastPrinted>2017-02-21T15:43:00Z</cp:lastPrinted>
  <dcterms:created xsi:type="dcterms:W3CDTF">2017-02-19T07:06:00Z</dcterms:created>
  <dcterms:modified xsi:type="dcterms:W3CDTF">2017-02-21T15:53:00Z</dcterms:modified>
</cp:coreProperties>
</file>